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6DE1DC" w14:textId="7110A944" w:rsidR="00BA148F" w:rsidRDefault="00BA148F" w:rsidP="00C70AD2">
      <w:pPr>
        <w:jc w:val="center"/>
        <w:rPr>
          <w:b/>
          <w:sz w:val="28"/>
          <w:szCs w:val="28"/>
        </w:rPr>
      </w:pPr>
      <w:r w:rsidRPr="00BA148F">
        <w:rPr>
          <w:b/>
          <w:noProof/>
          <w:sz w:val="28"/>
          <w:szCs w:val="28"/>
        </w:rPr>
        <w:drawing>
          <wp:anchor distT="0" distB="0" distL="114300" distR="114300" simplePos="0" relativeHeight="251658240" behindDoc="1" locked="0" layoutInCell="1" allowOverlap="1" wp14:anchorId="15E8D3E1" wp14:editId="3943D98F">
            <wp:simplePos x="0" y="0"/>
            <wp:positionH relativeFrom="margin">
              <wp:posOffset>1994232</wp:posOffset>
            </wp:positionH>
            <wp:positionV relativeFrom="paragraph">
              <wp:posOffset>-488839</wp:posOffset>
            </wp:positionV>
            <wp:extent cx="1773555" cy="7131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73555" cy="713105"/>
                    </a:xfrm>
                    <a:prstGeom prst="rect">
                      <a:avLst/>
                    </a:prstGeom>
                  </pic:spPr>
                </pic:pic>
              </a:graphicData>
            </a:graphic>
            <wp14:sizeRelH relativeFrom="page">
              <wp14:pctWidth>0</wp14:pctWidth>
            </wp14:sizeRelH>
            <wp14:sizeRelV relativeFrom="page">
              <wp14:pctHeight>0</wp14:pctHeight>
            </wp14:sizeRelV>
          </wp:anchor>
        </w:drawing>
      </w:r>
    </w:p>
    <w:p w14:paraId="4E74E727" w14:textId="6ADE53EE" w:rsidR="00C70AD2" w:rsidRDefault="00C70AD2" w:rsidP="000B1C53">
      <w:pPr>
        <w:spacing w:after="0"/>
        <w:jc w:val="center"/>
        <w:rPr>
          <w:b/>
          <w:color w:val="002060"/>
          <w:sz w:val="28"/>
          <w:szCs w:val="28"/>
        </w:rPr>
      </w:pPr>
      <w:r w:rsidRPr="00BA148F">
        <w:rPr>
          <w:b/>
          <w:color w:val="002060"/>
          <w:sz w:val="28"/>
          <w:szCs w:val="28"/>
        </w:rPr>
        <w:t xml:space="preserve">One Water </w:t>
      </w:r>
      <w:r w:rsidR="001617FE" w:rsidRPr="00BA148F">
        <w:rPr>
          <w:b/>
          <w:color w:val="002060"/>
          <w:sz w:val="28"/>
          <w:szCs w:val="28"/>
        </w:rPr>
        <w:t>Commission Meeting Minutes</w:t>
      </w:r>
    </w:p>
    <w:p w14:paraId="75D4AF37" w14:textId="198CC1F2" w:rsidR="00C70AD2" w:rsidRPr="00BA148F" w:rsidRDefault="00BA148F" w:rsidP="000B1C53">
      <w:pPr>
        <w:spacing w:after="0"/>
        <w:jc w:val="center"/>
        <w:rPr>
          <w:b/>
          <w:color w:val="2E74B5" w:themeColor="accent1" w:themeShade="BF"/>
          <w:sz w:val="24"/>
          <w:szCs w:val="24"/>
        </w:rPr>
      </w:pPr>
      <w:r w:rsidRPr="00BA148F">
        <w:rPr>
          <w:b/>
          <w:color w:val="2E74B5" w:themeColor="accent1" w:themeShade="BF"/>
          <w:sz w:val="24"/>
          <w:szCs w:val="24"/>
        </w:rPr>
        <w:t xml:space="preserve">Wednesday, </w:t>
      </w:r>
      <w:r w:rsidR="008B1392">
        <w:rPr>
          <w:b/>
          <w:color w:val="2E74B5" w:themeColor="accent1" w:themeShade="BF"/>
          <w:sz w:val="24"/>
          <w:szCs w:val="24"/>
        </w:rPr>
        <w:t>June</w:t>
      </w:r>
      <w:r w:rsidR="0057384C">
        <w:rPr>
          <w:b/>
          <w:color w:val="2E74B5" w:themeColor="accent1" w:themeShade="BF"/>
          <w:sz w:val="24"/>
          <w:szCs w:val="24"/>
        </w:rPr>
        <w:t xml:space="preserve"> </w:t>
      </w:r>
      <w:r w:rsidR="008B1392">
        <w:rPr>
          <w:b/>
          <w:color w:val="2E74B5" w:themeColor="accent1" w:themeShade="BF"/>
          <w:sz w:val="24"/>
          <w:szCs w:val="24"/>
        </w:rPr>
        <w:t>4</w:t>
      </w:r>
      <w:bookmarkStart w:id="0" w:name="_GoBack"/>
      <w:bookmarkEnd w:id="0"/>
      <w:r w:rsidRPr="00BA148F">
        <w:rPr>
          <w:b/>
          <w:color w:val="2E74B5" w:themeColor="accent1" w:themeShade="BF"/>
          <w:sz w:val="24"/>
          <w:szCs w:val="24"/>
        </w:rPr>
        <w:t>, 2025</w:t>
      </w:r>
    </w:p>
    <w:p w14:paraId="0079BF58" w14:textId="77777777" w:rsidR="004855BA" w:rsidRDefault="004855BA" w:rsidP="00DA4D8E">
      <w:pPr>
        <w:spacing w:after="0"/>
      </w:pPr>
    </w:p>
    <w:p w14:paraId="7B52BEF9" w14:textId="6DDA0CDC" w:rsidR="00C70AD2" w:rsidRPr="001E7CD3" w:rsidRDefault="004855BA" w:rsidP="00DA4D8E">
      <w:pPr>
        <w:spacing w:after="0"/>
        <w:rPr>
          <w:b/>
        </w:rPr>
      </w:pPr>
      <w:r w:rsidRPr="001E7CD3">
        <w:rPr>
          <w:b/>
        </w:rPr>
        <w:t xml:space="preserve">Virtual </w:t>
      </w:r>
      <w:r w:rsidR="00C70AD2" w:rsidRPr="001E7CD3">
        <w:rPr>
          <w:b/>
        </w:rPr>
        <w:t>Attendees</w:t>
      </w:r>
      <w:r w:rsidR="00DA4D8E" w:rsidRPr="001E7CD3">
        <w:rPr>
          <w:b/>
        </w:rPr>
        <w:t xml:space="preserve"> </w:t>
      </w:r>
      <w:r w:rsidR="0012106B" w:rsidRPr="001E7CD3">
        <w:rPr>
          <w:b/>
        </w:rPr>
        <w:t>*</w:t>
      </w:r>
    </w:p>
    <w:tbl>
      <w:tblPr>
        <w:tblStyle w:val="TableGrid"/>
        <w:tblW w:w="9715" w:type="dxa"/>
        <w:tblInd w:w="-275" w:type="dxa"/>
        <w:tblLook w:val="04A0" w:firstRow="1" w:lastRow="0" w:firstColumn="1" w:lastColumn="0" w:noHBand="0" w:noVBand="1"/>
      </w:tblPr>
      <w:tblGrid>
        <w:gridCol w:w="2516"/>
        <w:gridCol w:w="2460"/>
        <w:gridCol w:w="2548"/>
        <w:gridCol w:w="2191"/>
      </w:tblGrid>
      <w:tr w:rsidR="00D729B6" w:rsidRPr="004364A4" w14:paraId="2C1A9E03" w14:textId="770306FE" w:rsidTr="00D729B6">
        <w:tc>
          <w:tcPr>
            <w:tcW w:w="2516" w:type="dxa"/>
          </w:tcPr>
          <w:p w14:paraId="14F8C5EB" w14:textId="40E4441D" w:rsidR="00D729B6" w:rsidRPr="004364A4" w:rsidRDefault="00B20274" w:rsidP="00D729B6">
            <w:pPr>
              <w:rPr>
                <w:sz w:val="20"/>
                <w:szCs w:val="20"/>
              </w:rPr>
            </w:pPr>
            <w:r>
              <w:rPr>
                <w:sz w:val="20"/>
                <w:szCs w:val="20"/>
              </w:rPr>
              <w:t>Brandon Moody</w:t>
            </w:r>
          </w:p>
        </w:tc>
        <w:tc>
          <w:tcPr>
            <w:tcW w:w="2460" w:type="dxa"/>
          </w:tcPr>
          <w:p w14:paraId="26CD85D0" w14:textId="26D54F92" w:rsidR="00D729B6" w:rsidRPr="004364A4" w:rsidRDefault="00B20274" w:rsidP="00D729B6">
            <w:pPr>
              <w:rPr>
                <w:sz w:val="20"/>
                <w:szCs w:val="20"/>
              </w:rPr>
            </w:pPr>
            <w:r>
              <w:rPr>
                <w:sz w:val="20"/>
                <w:szCs w:val="20"/>
              </w:rPr>
              <w:t>Gary Hubbard</w:t>
            </w:r>
          </w:p>
        </w:tc>
        <w:tc>
          <w:tcPr>
            <w:tcW w:w="2548" w:type="dxa"/>
          </w:tcPr>
          <w:p w14:paraId="3593544E" w14:textId="630C2FB7" w:rsidR="00D729B6" w:rsidRDefault="00B20274" w:rsidP="00B20274">
            <w:pPr>
              <w:rPr>
                <w:sz w:val="20"/>
                <w:szCs w:val="20"/>
              </w:rPr>
            </w:pPr>
            <w:r>
              <w:rPr>
                <w:sz w:val="20"/>
                <w:szCs w:val="20"/>
              </w:rPr>
              <w:t>Kevin Coyne</w:t>
            </w:r>
          </w:p>
        </w:tc>
        <w:tc>
          <w:tcPr>
            <w:tcW w:w="2191" w:type="dxa"/>
          </w:tcPr>
          <w:p w14:paraId="4A303389" w14:textId="42D2F937" w:rsidR="00D729B6" w:rsidRDefault="00D729B6" w:rsidP="00D729B6">
            <w:pPr>
              <w:rPr>
                <w:sz w:val="20"/>
                <w:szCs w:val="20"/>
              </w:rPr>
            </w:pPr>
            <w:r>
              <w:rPr>
                <w:sz w:val="20"/>
                <w:szCs w:val="20"/>
              </w:rPr>
              <w:t>M</w:t>
            </w:r>
            <w:r w:rsidR="00192460">
              <w:rPr>
                <w:sz w:val="20"/>
                <w:szCs w:val="20"/>
              </w:rPr>
              <w:t>ark Elsner</w:t>
            </w:r>
          </w:p>
        </w:tc>
      </w:tr>
      <w:tr w:rsidR="00D729B6" w:rsidRPr="004364A4" w14:paraId="54140FD0" w14:textId="3635F2F3" w:rsidTr="00D729B6">
        <w:tc>
          <w:tcPr>
            <w:tcW w:w="2516" w:type="dxa"/>
          </w:tcPr>
          <w:p w14:paraId="142C9B54" w14:textId="2B50626C" w:rsidR="00D729B6" w:rsidRPr="004364A4" w:rsidRDefault="00B20274" w:rsidP="00D729B6">
            <w:pPr>
              <w:rPr>
                <w:sz w:val="20"/>
                <w:szCs w:val="20"/>
              </w:rPr>
            </w:pPr>
            <w:r>
              <w:rPr>
                <w:sz w:val="20"/>
                <w:szCs w:val="20"/>
              </w:rPr>
              <w:t>Brian Wheeler</w:t>
            </w:r>
          </w:p>
        </w:tc>
        <w:tc>
          <w:tcPr>
            <w:tcW w:w="2460" w:type="dxa"/>
          </w:tcPr>
          <w:p w14:paraId="0E4FAEE0" w14:textId="5E07444E" w:rsidR="00D729B6" w:rsidRPr="004364A4" w:rsidRDefault="00B20274" w:rsidP="00D729B6">
            <w:pPr>
              <w:rPr>
                <w:sz w:val="20"/>
                <w:szCs w:val="20"/>
              </w:rPr>
            </w:pPr>
            <w:r>
              <w:rPr>
                <w:sz w:val="20"/>
                <w:szCs w:val="20"/>
              </w:rPr>
              <w:t>James Scholl</w:t>
            </w:r>
          </w:p>
        </w:tc>
        <w:tc>
          <w:tcPr>
            <w:tcW w:w="2548" w:type="dxa"/>
          </w:tcPr>
          <w:p w14:paraId="21F4742F" w14:textId="0574AFF7" w:rsidR="00D729B6" w:rsidRDefault="00B20274" w:rsidP="00B20274">
            <w:pPr>
              <w:rPr>
                <w:sz w:val="20"/>
                <w:szCs w:val="20"/>
              </w:rPr>
            </w:pPr>
            <w:r>
              <w:rPr>
                <w:sz w:val="20"/>
                <w:szCs w:val="20"/>
              </w:rPr>
              <w:t>Lee Hale</w:t>
            </w:r>
          </w:p>
        </w:tc>
        <w:tc>
          <w:tcPr>
            <w:tcW w:w="2191" w:type="dxa"/>
          </w:tcPr>
          <w:p w14:paraId="4EB6287F" w14:textId="2DFDE2CE" w:rsidR="00D729B6" w:rsidRDefault="00192460" w:rsidP="00D729B6">
            <w:pPr>
              <w:rPr>
                <w:sz w:val="20"/>
                <w:szCs w:val="20"/>
              </w:rPr>
            </w:pPr>
            <w:r>
              <w:rPr>
                <w:sz w:val="20"/>
                <w:szCs w:val="20"/>
              </w:rPr>
              <w:t>Shay Hill</w:t>
            </w:r>
          </w:p>
        </w:tc>
      </w:tr>
      <w:tr w:rsidR="00D729B6" w:rsidRPr="004364A4" w14:paraId="68E3AACF" w14:textId="3D3C7045" w:rsidTr="00D729B6">
        <w:tc>
          <w:tcPr>
            <w:tcW w:w="2516" w:type="dxa"/>
          </w:tcPr>
          <w:p w14:paraId="20AF70D6" w14:textId="111B910A" w:rsidR="00D729B6" w:rsidRPr="004364A4" w:rsidRDefault="00B20274" w:rsidP="00D729B6">
            <w:pPr>
              <w:rPr>
                <w:sz w:val="20"/>
                <w:szCs w:val="20"/>
              </w:rPr>
            </w:pPr>
            <w:r>
              <w:rPr>
                <w:sz w:val="20"/>
                <w:szCs w:val="20"/>
              </w:rPr>
              <w:t>Chuck Burtron</w:t>
            </w:r>
          </w:p>
        </w:tc>
        <w:tc>
          <w:tcPr>
            <w:tcW w:w="2460" w:type="dxa"/>
          </w:tcPr>
          <w:p w14:paraId="05888628" w14:textId="1E554DBC" w:rsidR="00D729B6" w:rsidRPr="004364A4" w:rsidRDefault="00B20274" w:rsidP="00D729B6">
            <w:pPr>
              <w:rPr>
                <w:sz w:val="20"/>
                <w:szCs w:val="20"/>
              </w:rPr>
            </w:pPr>
            <w:r>
              <w:rPr>
                <w:sz w:val="20"/>
                <w:szCs w:val="20"/>
              </w:rPr>
              <w:t>Jay Hoecker</w:t>
            </w:r>
          </w:p>
        </w:tc>
        <w:tc>
          <w:tcPr>
            <w:tcW w:w="2548" w:type="dxa"/>
          </w:tcPr>
          <w:p w14:paraId="618F59C9" w14:textId="72DECFF6" w:rsidR="00D729B6" w:rsidRPr="004364A4" w:rsidRDefault="00B20274" w:rsidP="00D729B6">
            <w:pPr>
              <w:rPr>
                <w:sz w:val="20"/>
                <w:szCs w:val="20"/>
              </w:rPr>
            </w:pPr>
            <w:r>
              <w:rPr>
                <w:sz w:val="20"/>
                <w:szCs w:val="20"/>
              </w:rPr>
              <w:t>Lenise Marrero</w:t>
            </w:r>
          </w:p>
        </w:tc>
        <w:tc>
          <w:tcPr>
            <w:tcW w:w="2191" w:type="dxa"/>
          </w:tcPr>
          <w:p w14:paraId="52ABE2A1" w14:textId="5CBAB719" w:rsidR="00D729B6" w:rsidRDefault="00192460" w:rsidP="00D729B6">
            <w:pPr>
              <w:rPr>
                <w:sz w:val="20"/>
                <w:szCs w:val="20"/>
              </w:rPr>
            </w:pPr>
            <w:r>
              <w:rPr>
                <w:sz w:val="20"/>
                <w:szCs w:val="20"/>
              </w:rPr>
              <w:t>Tara Lamoureux</w:t>
            </w:r>
          </w:p>
        </w:tc>
      </w:tr>
      <w:tr w:rsidR="00D729B6" w:rsidRPr="004364A4" w14:paraId="4D896377" w14:textId="272212FB" w:rsidTr="00D729B6">
        <w:tc>
          <w:tcPr>
            <w:tcW w:w="2516" w:type="dxa"/>
          </w:tcPr>
          <w:p w14:paraId="011CAAB5" w14:textId="040C9146" w:rsidR="00D729B6" w:rsidRPr="004364A4" w:rsidRDefault="00B20274" w:rsidP="00D729B6">
            <w:pPr>
              <w:rPr>
                <w:sz w:val="20"/>
                <w:szCs w:val="20"/>
              </w:rPr>
            </w:pPr>
            <w:r>
              <w:rPr>
                <w:sz w:val="20"/>
                <w:szCs w:val="20"/>
              </w:rPr>
              <w:t>Chuck Weber</w:t>
            </w:r>
          </w:p>
        </w:tc>
        <w:tc>
          <w:tcPr>
            <w:tcW w:w="2460" w:type="dxa"/>
          </w:tcPr>
          <w:p w14:paraId="43CD9D9F" w14:textId="2DBC8FB4" w:rsidR="00D729B6" w:rsidRPr="004364A4" w:rsidRDefault="00B20274" w:rsidP="00D729B6">
            <w:pPr>
              <w:rPr>
                <w:sz w:val="20"/>
                <w:szCs w:val="20"/>
              </w:rPr>
            </w:pPr>
            <w:r>
              <w:rPr>
                <w:sz w:val="20"/>
                <w:szCs w:val="20"/>
              </w:rPr>
              <w:t>Jeff Littlejohn</w:t>
            </w:r>
          </w:p>
        </w:tc>
        <w:tc>
          <w:tcPr>
            <w:tcW w:w="2548" w:type="dxa"/>
          </w:tcPr>
          <w:p w14:paraId="4224BB9F" w14:textId="7D194945" w:rsidR="00D729B6" w:rsidRPr="004364A4" w:rsidRDefault="00B20274" w:rsidP="00D729B6">
            <w:pPr>
              <w:rPr>
                <w:sz w:val="20"/>
                <w:szCs w:val="20"/>
              </w:rPr>
            </w:pPr>
            <w:r>
              <w:rPr>
                <w:sz w:val="20"/>
                <w:szCs w:val="20"/>
              </w:rPr>
              <w:t>Lisa Wilson-Davis</w:t>
            </w:r>
          </w:p>
        </w:tc>
        <w:tc>
          <w:tcPr>
            <w:tcW w:w="2191" w:type="dxa"/>
          </w:tcPr>
          <w:p w14:paraId="613EEE83" w14:textId="6DAD9E1A" w:rsidR="00D729B6" w:rsidRDefault="00192460" w:rsidP="00D729B6">
            <w:pPr>
              <w:rPr>
                <w:sz w:val="20"/>
                <w:szCs w:val="20"/>
              </w:rPr>
            </w:pPr>
            <w:proofErr w:type="spellStart"/>
            <w:r>
              <w:rPr>
                <w:sz w:val="20"/>
                <w:szCs w:val="20"/>
              </w:rPr>
              <w:t>tmercer</w:t>
            </w:r>
            <w:proofErr w:type="spellEnd"/>
          </w:p>
        </w:tc>
      </w:tr>
      <w:tr w:rsidR="00D729B6" w:rsidRPr="004364A4" w14:paraId="4EA0C8CA" w14:textId="465114CC" w:rsidTr="00D729B6">
        <w:tc>
          <w:tcPr>
            <w:tcW w:w="2516" w:type="dxa"/>
          </w:tcPr>
          <w:p w14:paraId="2AB9A52C" w14:textId="0AC3D16B" w:rsidR="00D729B6" w:rsidRPr="004364A4" w:rsidRDefault="00B20274" w:rsidP="00D729B6">
            <w:pPr>
              <w:rPr>
                <w:sz w:val="20"/>
                <w:szCs w:val="20"/>
              </w:rPr>
            </w:pPr>
            <w:r>
              <w:rPr>
                <w:sz w:val="20"/>
                <w:szCs w:val="20"/>
              </w:rPr>
              <w:t xml:space="preserve">David </w:t>
            </w:r>
            <w:proofErr w:type="spellStart"/>
            <w:r>
              <w:rPr>
                <w:sz w:val="20"/>
                <w:szCs w:val="20"/>
              </w:rPr>
              <w:t>MacIntyre</w:t>
            </w:r>
            <w:proofErr w:type="spellEnd"/>
          </w:p>
        </w:tc>
        <w:tc>
          <w:tcPr>
            <w:tcW w:w="2460" w:type="dxa"/>
          </w:tcPr>
          <w:p w14:paraId="2F0253C4" w14:textId="117B64AF" w:rsidR="00D729B6" w:rsidRPr="004364A4" w:rsidRDefault="00B20274" w:rsidP="00D729B6">
            <w:pPr>
              <w:rPr>
                <w:sz w:val="20"/>
                <w:szCs w:val="20"/>
              </w:rPr>
            </w:pPr>
            <w:proofErr w:type="spellStart"/>
            <w:r>
              <w:rPr>
                <w:sz w:val="20"/>
                <w:szCs w:val="20"/>
              </w:rPr>
              <w:t>Jerrick</w:t>
            </w:r>
            <w:proofErr w:type="spellEnd"/>
            <w:r>
              <w:rPr>
                <w:sz w:val="20"/>
                <w:szCs w:val="20"/>
              </w:rPr>
              <w:t xml:space="preserve"> </w:t>
            </w:r>
            <w:proofErr w:type="spellStart"/>
            <w:r>
              <w:rPr>
                <w:sz w:val="20"/>
                <w:szCs w:val="20"/>
              </w:rPr>
              <w:t>Saquibal</w:t>
            </w:r>
            <w:proofErr w:type="spellEnd"/>
          </w:p>
        </w:tc>
        <w:tc>
          <w:tcPr>
            <w:tcW w:w="2548" w:type="dxa"/>
          </w:tcPr>
          <w:p w14:paraId="07544453" w14:textId="27B201A0" w:rsidR="00D729B6" w:rsidRPr="004364A4" w:rsidRDefault="00B20274" w:rsidP="00D729B6">
            <w:pPr>
              <w:rPr>
                <w:sz w:val="20"/>
                <w:szCs w:val="20"/>
              </w:rPr>
            </w:pPr>
            <w:r>
              <w:rPr>
                <w:sz w:val="20"/>
                <w:szCs w:val="20"/>
              </w:rPr>
              <w:t>Lynn Spivey</w:t>
            </w:r>
          </w:p>
        </w:tc>
        <w:tc>
          <w:tcPr>
            <w:tcW w:w="2191" w:type="dxa"/>
          </w:tcPr>
          <w:p w14:paraId="2F979D98" w14:textId="7C5255E8" w:rsidR="00D729B6" w:rsidRPr="00192460" w:rsidRDefault="00D729B6" w:rsidP="00D729B6">
            <w:pPr>
              <w:rPr>
                <w:sz w:val="20"/>
                <w:szCs w:val="20"/>
                <w:highlight w:val="lightGray"/>
              </w:rPr>
            </w:pPr>
          </w:p>
        </w:tc>
      </w:tr>
      <w:tr w:rsidR="00D729B6" w:rsidRPr="004364A4" w14:paraId="23633A26" w14:textId="66858EA2" w:rsidTr="00D729B6">
        <w:tc>
          <w:tcPr>
            <w:tcW w:w="2516" w:type="dxa"/>
          </w:tcPr>
          <w:p w14:paraId="0943DE27" w14:textId="61B61E18" w:rsidR="00D729B6" w:rsidRPr="004364A4" w:rsidRDefault="00B20274" w:rsidP="00D729B6">
            <w:pPr>
              <w:rPr>
                <w:sz w:val="20"/>
                <w:szCs w:val="20"/>
              </w:rPr>
            </w:pPr>
            <w:r>
              <w:rPr>
                <w:sz w:val="20"/>
                <w:szCs w:val="20"/>
              </w:rPr>
              <w:t>Devon Villareal</w:t>
            </w:r>
          </w:p>
        </w:tc>
        <w:tc>
          <w:tcPr>
            <w:tcW w:w="2460" w:type="dxa"/>
          </w:tcPr>
          <w:p w14:paraId="0BAE3FCF" w14:textId="04B57C39" w:rsidR="00D729B6" w:rsidRPr="004364A4" w:rsidRDefault="00B20274" w:rsidP="00D729B6">
            <w:pPr>
              <w:rPr>
                <w:sz w:val="20"/>
                <w:szCs w:val="20"/>
              </w:rPr>
            </w:pPr>
            <w:r>
              <w:rPr>
                <w:sz w:val="20"/>
                <w:szCs w:val="20"/>
              </w:rPr>
              <w:t>Kassidy King</w:t>
            </w:r>
          </w:p>
        </w:tc>
        <w:tc>
          <w:tcPr>
            <w:tcW w:w="2548" w:type="dxa"/>
            <w:shd w:val="clear" w:color="auto" w:fill="FFFFFF" w:themeFill="background1"/>
          </w:tcPr>
          <w:p w14:paraId="36D2A02C" w14:textId="46653B05" w:rsidR="00D729B6" w:rsidRPr="004364A4" w:rsidRDefault="00B20274" w:rsidP="00D729B6">
            <w:pPr>
              <w:rPr>
                <w:sz w:val="20"/>
                <w:szCs w:val="20"/>
              </w:rPr>
            </w:pPr>
            <w:r>
              <w:rPr>
                <w:sz w:val="20"/>
                <w:szCs w:val="20"/>
              </w:rPr>
              <w:t>Marc Walsh</w:t>
            </w:r>
          </w:p>
        </w:tc>
        <w:tc>
          <w:tcPr>
            <w:tcW w:w="2191" w:type="dxa"/>
            <w:shd w:val="clear" w:color="auto" w:fill="FFFFFF" w:themeFill="background1"/>
          </w:tcPr>
          <w:p w14:paraId="2CBDC275" w14:textId="2E07295C" w:rsidR="00D729B6" w:rsidRPr="00192460" w:rsidRDefault="00D729B6" w:rsidP="00D729B6">
            <w:pPr>
              <w:rPr>
                <w:sz w:val="20"/>
                <w:szCs w:val="20"/>
                <w:highlight w:val="lightGray"/>
              </w:rPr>
            </w:pPr>
          </w:p>
        </w:tc>
      </w:tr>
      <w:tr w:rsidR="00D729B6" w:rsidRPr="004364A4" w14:paraId="4C5C6690" w14:textId="06D9C1AC" w:rsidTr="00D729B6">
        <w:tc>
          <w:tcPr>
            <w:tcW w:w="2516" w:type="dxa"/>
          </w:tcPr>
          <w:p w14:paraId="30BA7C14" w14:textId="65A9A061" w:rsidR="00D729B6" w:rsidRDefault="00B20274" w:rsidP="00D729B6">
            <w:pPr>
              <w:rPr>
                <w:sz w:val="20"/>
                <w:szCs w:val="20"/>
              </w:rPr>
            </w:pPr>
            <w:r>
              <w:rPr>
                <w:sz w:val="20"/>
                <w:szCs w:val="20"/>
              </w:rPr>
              <w:t>Emily Beltran</w:t>
            </w:r>
          </w:p>
        </w:tc>
        <w:tc>
          <w:tcPr>
            <w:tcW w:w="2460" w:type="dxa"/>
          </w:tcPr>
          <w:p w14:paraId="7D36CE8C" w14:textId="170D7F7A" w:rsidR="00D729B6" w:rsidRPr="004364A4" w:rsidRDefault="00B20274" w:rsidP="00D729B6">
            <w:pPr>
              <w:rPr>
                <w:sz w:val="20"/>
                <w:szCs w:val="20"/>
              </w:rPr>
            </w:pPr>
            <w:r>
              <w:rPr>
                <w:sz w:val="20"/>
                <w:szCs w:val="20"/>
              </w:rPr>
              <w:t>Kathleen Coates</w:t>
            </w:r>
          </w:p>
        </w:tc>
        <w:tc>
          <w:tcPr>
            <w:tcW w:w="2548" w:type="dxa"/>
            <w:shd w:val="clear" w:color="auto" w:fill="FFFFFF" w:themeFill="background1"/>
          </w:tcPr>
          <w:p w14:paraId="3A9ED568" w14:textId="4C0490F5" w:rsidR="00D729B6" w:rsidRPr="004364A4" w:rsidRDefault="00192460" w:rsidP="00D729B6">
            <w:pPr>
              <w:rPr>
                <w:sz w:val="20"/>
                <w:szCs w:val="20"/>
              </w:rPr>
            </w:pPr>
            <w:r>
              <w:rPr>
                <w:sz w:val="20"/>
                <w:szCs w:val="20"/>
              </w:rPr>
              <w:t>Mark Bombard</w:t>
            </w:r>
          </w:p>
        </w:tc>
        <w:tc>
          <w:tcPr>
            <w:tcW w:w="2191" w:type="dxa"/>
            <w:shd w:val="clear" w:color="auto" w:fill="FFFFFF" w:themeFill="background1"/>
          </w:tcPr>
          <w:p w14:paraId="6AE79BAE" w14:textId="22410991" w:rsidR="00D729B6" w:rsidRPr="00192460" w:rsidRDefault="00D729B6" w:rsidP="00D729B6">
            <w:pPr>
              <w:rPr>
                <w:sz w:val="20"/>
                <w:szCs w:val="20"/>
                <w:highlight w:val="lightGray"/>
              </w:rPr>
            </w:pPr>
          </w:p>
        </w:tc>
      </w:tr>
    </w:tbl>
    <w:p w14:paraId="14B303C3" w14:textId="2D346D88" w:rsidR="004855BA" w:rsidRPr="001E7CD3" w:rsidRDefault="004855BA" w:rsidP="004855BA">
      <w:pPr>
        <w:jc w:val="center"/>
        <w:rPr>
          <w:b/>
          <w:color w:val="FF0000"/>
          <w:sz w:val="18"/>
          <w:szCs w:val="18"/>
        </w:rPr>
      </w:pPr>
      <w:r w:rsidRPr="001E7CD3">
        <w:rPr>
          <w:b/>
          <w:color w:val="FF0000"/>
          <w:sz w:val="18"/>
          <w:szCs w:val="18"/>
        </w:rPr>
        <w:t xml:space="preserve">Attendees are listed as </w:t>
      </w:r>
      <w:r w:rsidR="005A70D6" w:rsidRPr="001E7CD3">
        <w:rPr>
          <w:b/>
          <w:color w:val="FF0000"/>
          <w:sz w:val="18"/>
          <w:szCs w:val="18"/>
        </w:rPr>
        <w:t xml:space="preserve">name was </w:t>
      </w:r>
      <w:r w:rsidRPr="001E7CD3">
        <w:rPr>
          <w:b/>
          <w:color w:val="FF0000"/>
          <w:sz w:val="18"/>
          <w:szCs w:val="18"/>
        </w:rPr>
        <w:t>entered *</w:t>
      </w:r>
    </w:p>
    <w:p w14:paraId="41620440" w14:textId="5022048B" w:rsidR="004855BA" w:rsidRPr="004855BA" w:rsidRDefault="004855BA" w:rsidP="0057384C">
      <w:pPr>
        <w:rPr>
          <w:b/>
          <w:sz w:val="18"/>
          <w:szCs w:val="18"/>
        </w:rPr>
      </w:pPr>
    </w:p>
    <w:p w14:paraId="233D1E0B" w14:textId="33ABD5C8" w:rsidR="00FE66CF" w:rsidRDefault="00FE66CF" w:rsidP="001C6F65">
      <w:r>
        <w:t>Meeting began at 1:00 PM</w:t>
      </w:r>
    </w:p>
    <w:p w14:paraId="21922C56" w14:textId="48F7B69E" w:rsidR="001C6F65" w:rsidRDefault="00192460" w:rsidP="00340188">
      <w:pPr>
        <w:pStyle w:val="ListParagraph"/>
        <w:numPr>
          <w:ilvl w:val="0"/>
          <w:numId w:val="26"/>
        </w:numPr>
      </w:pPr>
      <w:r>
        <w:t xml:space="preserve">Brian Wheeler </w:t>
      </w:r>
      <w:r w:rsidR="00332BF0">
        <w:t xml:space="preserve">welcomed the attendees. </w:t>
      </w:r>
    </w:p>
    <w:p w14:paraId="377CB52C" w14:textId="1E0F9947" w:rsidR="00D729B6" w:rsidRDefault="00192460" w:rsidP="00340188">
      <w:pPr>
        <w:pStyle w:val="ListParagraph"/>
        <w:numPr>
          <w:ilvl w:val="0"/>
          <w:numId w:val="26"/>
        </w:numPr>
      </w:pPr>
      <w:r>
        <w:t>Brian</w:t>
      </w:r>
      <w:r w:rsidR="00D729B6">
        <w:t xml:space="preserve"> reviewed the meeting agenda. </w:t>
      </w:r>
    </w:p>
    <w:p w14:paraId="4C37C679" w14:textId="25AECAF1" w:rsidR="00D729B6" w:rsidRDefault="00D729B6" w:rsidP="00340188">
      <w:pPr>
        <w:pStyle w:val="ListParagraph"/>
        <w:numPr>
          <w:ilvl w:val="0"/>
          <w:numId w:val="26"/>
        </w:numPr>
      </w:pPr>
      <w:r>
        <w:t>The meeting m</w:t>
      </w:r>
      <w:r w:rsidR="00192460">
        <w:t>inutes from the meeting on May 7</w:t>
      </w:r>
      <w:r>
        <w:t xml:space="preserve">, </w:t>
      </w:r>
      <w:r w:rsidR="00E97A04">
        <w:t>2025,</w:t>
      </w:r>
      <w:r>
        <w:t xml:space="preserve"> were reviewed and approved by </w:t>
      </w:r>
    </w:p>
    <w:p w14:paraId="76B02DC0" w14:textId="50A10488" w:rsidR="00D729B6" w:rsidRDefault="00D729B6" w:rsidP="00340188">
      <w:pPr>
        <w:pStyle w:val="ListParagraph"/>
        <w:numPr>
          <w:ilvl w:val="0"/>
          <w:numId w:val="26"/>
        </w:numPr>
      </w:pPr>
      <w:r>
        <w:t xml:space="preserve">the Commission. </w:t>
      </w:r>
    </w:p>
    <w:p w14:paraId="186F65CB" w14:textId="067865D7" w:rsidR="00D729B6" w:rsidRDefault="00192460" w:rsidP="00340188">
      <w:pPr>
        <w:pStyle w:val="ListParagraph"/>
        <w:numPr>
          <w:ilvl w:val="0"/>
          <w:numId w:val="26"/>
        </w:numPr>
      </w:pPr>
      <w:r>
        <w:t>Brian discussed the 2025 legislative overview</w:t>
      </w:r>
      <w:r w:rsidR="00D729B6">
        <w:t xml:space="preserve">: </w:t>
      </w:r>
    </w:p>
    <w:p w14:paraId="77A958B3" w14:textId="6A7A1BF8" w:rsidR="00D729B6" w:rsidRDefault="00192460" w:rsidP="00D729B6">
      <w:pPr>
        <w:pStyle w:val="ListParagraph"/>
        <w:numPr>
          <w:ilvl w:val="1"/>
          <w:numId w:val="26"/>
        </w:numPr>
      </w:pPr>
      <w:r>
        <w:t>The One Water resolution was adopted by the Senate, but not the House</w:t>
      </w:r>
    </w:p>
    <w:p w14:paraId="5BA7C72C" w14:textId="277AA96D" w:rsidR="00F14240" w:rsidRDefault="00192460" w:rsidP="00D729B6">
      <w:pPr>
        <w:pStyle w:val="ListParagraph"/>
        <w:numPr>
          <w:ilvl w:val="1"/>
          <w:numId w:val="26"/>
        </w:numPr>
      </w:pPr>
      <w:r>
        <w:t xml:space="preserve">The </w:t>
      </w:r>
      <w:r w:rsidR="0030016B">
        <w:t>negotiations on</w:t>
      </w:r>
      <w:r>
        <w:t xml:space="preserve"> the State budget </w:t>
      </w:r>
      <w:r w:rsidR="0055443B">
        <w:t>are</w:t>
      </w:r>
      <w:r>
        <w:t xml:space="preserve"> still in flux</w:t>
      </w:r>
      <w:r w:rsidR="00F14240">
        <w:t>.</w:t>
      </w:r>
      <w:r>
        <w:t xml:space="preserve"> </w:t>
      </w:r>
      <w:r w:rsidR="0055443B">
        <w:t>One of the areas of negotiation between the Senate and House is how funding is to be allocated for water projects.</w:t>
      </w:r>
      <w:r w:rsidR="00F14240">
        <w:t xml:space="preserve"> </w:t>
      </w:r>
    </w:p>
    <w:p w14:paraId="6629C723" w14:textId="20D527A7" w:rsidR="00F14240" w:rsidRDefault="00192460" w:rsidP="00F14240">
      <w:pPr>
        <w:pStyle w:val="ListParagraph"/>
        <w:numPr>
          <w:ilvl w:val="0"/>
          <w:numId w:val="26"/>
        </w:numPr>
      </w:pPr>
      <w:r>
        <w:t>Brian brought up actions/planning for the 2026 legislative season</w:t>
      </w:r>
      <w:r w:rsidR="00F14240">
        <w:t xml:space="preserve">. </w:t>
      </w:r>
    </w:p>
    <w:p w14:paraId="428D9D94" w14:textId="5D9DBCE9" w:rsidR="00F14240" w:rsidRDefault="005A75E6" w:rsidP="00F14240">
      <w:pPr>
        <w:pStyle w:val="ListParagraph"/>
        <w:numPr>
          <w:ilvl w:val="1"/>
          <w:numId w:val="26"/>
        </w:numPr>
      </w:pPr>
      <w:r>
        <w:t>An in-person</w:t>
      </w:r>
      <w:r w:rsidR="00192460">
        <w:t xml:space="preserve"> </w:t>
      </w:r>
      <w:proofErr w:type="gramStart"/>
      <w:r>
        <w:t>C</w:t>
      </w:r>
      <w:r w:rsidR="00192460">
        <w:t>ommission  meeting</w:t>
      </w:r>
      <w:proofErr w:type="gramEnd"/>
      <w:r w:rsidR="00192460">
        <w:t xml:space="preserve">  is</w:t>
      </w:r>
      <w:r w:rsidR="00FD7AEF">
        <w:t xml:space="preserve"> being</w:t>
      </w:r>
      <w:r w:rsidR="00192460">
        <w:t xml:space="preserve"> planned  before the next legislative session (late August/early September) so the </w:t>
      </w:r>
      <w:r w:rsidR="00055C16">
        <w:t>C</w:t>
      </w:r>
      <w:r w:rsidR="00192460">
        <w:t xml:space="preserve">ommission and </w:t>
      </w:r>
      <w:r w:rsidR="00055C16">
        <w:t>C</w:t>
      </w:r>
      <w:r w:rsidR="00192460">
        <w:t>oalition can further discuss legislative priorities and actions</w:t>
      </w:r>
      <w:r w:rsidR="004254DA">
        <w:t xml:space="preserve"> for the 2026 Legislative Session</w:t>
      </w:r>
      <w:r w:rsidR="00192460">
        <w:t>.</w:t>
      </w:r>
    </w:p>
    <w:p w14:paraId="0B8D9AC2" w14:textId="1D51F558" w:rsidR="00192460" w:rsidRDefault="00192460" w:rsidP="00192460">
      <w:pPr>
        <w:pStyle w:val="ListParagraph"/>
        <w:numPr>
          <w:ilvl w:val="2"/>
          <w:numId w:val="26"/>
        </w:numPr>
      </w:pPr>
      <w:r>
        <w:t xml:space="preserve">Awaiting response from Legoland to see if the meeting can be hosted there. Lynn </w:t>
      </w:r>
      <w:r w:rsidR="00153B75">
        <w:t xml:space="preserve">Spivey </w:t>
      </w:r>
      <w:r>
        <w:t xml:space="preserve">from the </w:t>
      </w:r>
      <w:r w:rsidR="00153B75">
        <w:t>Plant</w:t>
      </w:r>
      <w:r>
        <w:t xml:space="preserve"> City has also offered their facility as a</w:t>
      </w:r>
      <w:r w:rsidR="00E27CFF">
        <w:t>n alternative</w:t>
      </w:r>
      <w:r>
        <w:t xml:space="preserve"> meeting space.</w:t>
      </w:r>
    </w:p>
    <w:p w14:paraId="3D0126C8" w14:textId="5086874C" w:rsidR="00192460" w:rsidRDefault="00192460" w:rsidP="00192460">
      <w:pPr>
        <w:pStyle w:val="ListParagraph"/>
        <w:numPr>
          <w:ilvl w:val="0"/>
          <w:numId w:val="26"/>
        </w:numPr>
      </w:pPr>
      <w:r>
        <w:t xml:space="preserve">Brian introduced the Technical Advisory Committee (TAC) agenda </w:t>
      </w:r>
    </w:p>
    <w:p w14:paraId="4A9526C5" w14:textId="17433855" w:rsidR="00FD5857" w:rsidRDefault="00FD5857" w:rsidP="00FD5857">
      <w:pPr>
        <w:pStyle w:val="ListParagraph"/>
        <w:numPr>
          <w:ilvl w:val="1"/>
          <w:numId w:val="26"/>
        </w:numPr>
      </w:pPr>
      <w:r>
        <w:t>Discussed the goals of the TAC committee which included seeking the One Water resolution in the Florida House, adding the One Water definition to state statutes, evaluating and recommending changes to Chapter 373, F.S., and evaluating and recommending regulatory rule changes</w:t>
      </w:r>
    </w:p>
    <w:p w14:paraId="08D4E176" w14:textId="2660BEC1" w:rsidR="00FD5857" w:rsidRDefault="00FD5857" w:rsidP="00FD5857">
      <w:pPr>
        <w:pStyle w:val="ListParagraph"/>
        <w:numPr>
          <w:ilvl w:val="1"/>
          <w:numId w:val="26"/>
        </w:numPr>
      </w:pPr>
      <w:r>
        <w:t>If you are interested in joining, please contact Lee Hale or Kelly Flowers</w:t>
      </w:r>
    </w:p>
    <w:p w14:paraId="3970B090" w14:textId="38A95240" w:rsidR="00F14240" w:rsidRDefault="007636EC" w:rsidP="00F14240">
      <w:pPr>
        <w:pStyle w:val="ListParagraph"/>
        <w:numPr>
          <w:ilvl w:val="0"/>
          <w:numId w:val="26"/>
        </w:numPr>
      </w:pPr>
      <w:r>
        <w:t xml:space="preserve">The Commission continued the discussion about </w:t>
      </w:r>
      <w:r w:rsidR="0009501D">
        <w:t>the participation of</w:t>
      </w:r>
      <w:r>
        <w:t xml:space="preserve"> a Florida Delegation to represent the Florida One Water Commission at the US Water Alliance One Water Summit in Pittsburg, PA in July. </w:t>
      </w:r>
    </w:p>
    <w:p w14:paraId="7B3DA16B" w14:textId="2C398D9D" w:rsidR="007636EC" w:rsidRDefault="00FD5857" w:rsidP="007636EC">
      <w:pPr>
        <w:pStyle w:val="ListParagraph"/>
        <w:numPr>
          <w:ilvl w:val="1"/>
          <w:numId w:val="26"/>
        </w:numPr>
      </w:pPr>
      <w:r>
        <w:t>Brian mentioned that the delegation had been selected to host a peer exchange and asked that commission and coalition members send any questions they would like utilized for the exchange to Kassidy</w:t>
      </w:r>
      <w:r w:rsidR="00AB7221">
        <w:t>.</w:t>
      </w:r>
    </w:p>
    <w:p w14:paraId="2C11B8AB" w14:textId="0753187D" w:rsidR="00F40443" w:rsidRDefault="00FD5857" w:rsidP="00F40443">
      <w:pPr>
        <w:pStyle w:val="ListParagraph"/>
        <w:numPr>
          <w:ilvl w:val="1"/>
          <w:numId w:val="26"/>
        </w:numPr>
      </w:pPr>
      <w:r>
        <w:lastRenderedPageBreak/>
        <w:t>Chuck Burtron elaborated on the peer exchange and explained that the topic of discussion would be measuring success within the One Water landscape</w:t>
      </w:r>
    </w:p>
    <w:p w14:paraId="483EC0EE" w14:textId="012E649C" w:rsidR="00F40443" w:rsidRDefault="00F40443" w:rsidP="00F40443">
      <w:pPr>
        <w:pStyle w:val="ListParagraph"/>
        <w:numPr>
          <w:ilvl w:val="0"/>
          <w:numId w:val="26"/>
        </w:numPr>
      </w:pPr>
      <w:r>
        <w:t xml:space="preserve">Brian Wheeler opened the floor for discussion and comments. </w:t>
      </w:r>
    </w:p>
    <w:p w14:paraId="19DF371C" w14:textId="12627B58" w:rsidR="00FD5857" w:rsidRDefault="00FD5857" w:rsidP="00FD5857">
      <w:pPr>
        <w:pStyle w:val="ListParagraph"/>
        <w:numPr>
          <w:ilvl w:val="1"/>
          <w:numId w:val="26"/>
        </w:numPr>
      </w:pPr>
      <w:r>
        <w:t>Gary mentioned that he would also be speaking on a panel at the One Water Summit called “Becoming a One Water Champion”</w:t>
      </w:r>
    </w:p>
    <w:p w14:paraId="6BD65C75" w14:textId="7540BF14" w:rsidR="00F40443" w:rsidRDefault="00F40443" w:rsidP="00F40443">
      <w:pPr>
        <w:pStyle w:val="ListParagraph"/>
        <w:numPr>
          <w:ilvl w:val="0"/>
          <w:numId w:val="26"/>
        </w:numPr>
      </w:pPr>
      <w:r>
        <w:t xml:space="preserve">The next </w:t>
      </w:r>
      <w:r w:rsidR="00192460">
        <w:t>Commission meeting will be July 2</w:t>
      </w:r>
      <w:r>
        <w:t xml:space="preserve">, </w:t>
      </w:r>
      <w:r w:rsidR="009C6966">
        <w:t>2025,</w:t>
      </w:r>
      <w:r>
        <w:t xml:space="preserve"> at 1:00 PM.</w:t>
      </w:r>
    </w:p>
    <w:p w14:paraId="6B0D5150" w14:textId="24A6D7A8" w:rsidR="00F40443" w:rsidRDefault="00192460" w:rsidP="00F40443">
      <w:r>
        <w:t>Meeting adjourned at 1:18</w:t>
      </w:r>
      <w:r w:rsidR="00F40443">
        <w:t xml:space="preserve"> PM</w:t>
      </w:r>
    </w:p>
    <w:p w14:paraId="2A5221AD" w14:textId="374B1B26" w:rsidR="00F40443" w:rsidRDefault="00F40443" w:rsidP="00F40443"/>
    <w:sectPr w:rsidR="00F40443" w:rsidSect="00DF7FCE">
      <w:pgSz w:w="12240" w:h="15840"/>
      <w:pgMar w:top="1440" w:right="1440" w:bottom="1440" w:left="13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E5EB2"/>
    <w:multiLevelType w:val="hybridMultilevel"/>
    <w:tmpl w:val="BD5C16C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817051"/>
    <w:multiLevelType w:val="hybridMultilevel"/>
    <w:tmpl w:val="28BC17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160111"/>
    <w:multiLevelType w:val="hybridMultilevel"/>
    <w:tmpl w:val="29B42C6A"/>
    <w:lvl w:ilvl="0" w:tplc="8342E6C2">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784C65"/>
    <w:multiLevelType w:val="hybridMultilevel"/>
    <w:tmpl w:val="1E62EE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AB1640"/>
    <w:multiLevelType w:val="hybridMultilevel"/>
    <w:tmpl w:val="A6AA540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0738FC"/>
    <w:multiLevelType w:val="hybridMultilevel"/>
    <w:tmpl w:val="B470A6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E66F49"/>
    <w:multiLevelType w:val="hybridMultilevel"/>
    <w:tmpl w:val="DBB8C1BA"/>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5AD2FE8"/>
    <w:multiLevelType w:val="hybridMultilevel"/>
    <w:tmpl w:val="39560004"/>
    <w:lvl w:ilvl="0" w:tplc="04090003">
      <w:start w:val="1"/>
      <w:numFmt w:val="bullet"/>
      <w:lvlText w:val="o"/>
      <w:lvlJc w:val="left"/>
      <w:pPr>
        <w:ind w:left="2285" w:hanging="360"/>
      </w:pPr>
      <w:rPr>
        <w:rFonts w:ascii="Courier New" w:hAnsi="Courier New" w:cs="Courier New" w:hint="default"/>
      </w:rPr>
    </w:lvl>
    <w:lvl w:ilvl="1" w:tplc="04090003" w:tentative="1">
      <w:start w:val="1"/>
      <w:numFmt w:val="bullet"/>
      <w:lvlText w:val="o"/>
      <w:lvlJc w:val="left"/>
      <w:pPr>
        <w:ind w:left="3005" w:hanging="360"/>
      </w:pPr>
      <w:rPr>
        <w:rFonts w:ascii="Courier New" w:hAnsi="Courier New" w:cs="Courier New" w:hint="default"/>
      </w:rPr>
    </w:lvl>
    <w:lvl w:ilvl="2" w:tplc="04090005" w:tentative="1">
      <w:start w:val="1"/>
      <w:numFmt w:val="bullet"/>
      <w:lvlText w:val=""/>
      <w:lvlJc w:val="left"/>
      <w:pPr>
        <w:ind w:left="3725" w:hanging="360"/>
      </w:pPr>
      <w:rPr>
        <w:rFonts w:ascii="Wingdings" w:hAnsi="Wingdings" w:hint="default"/>
      </w:rPr>
    </w:lvl>
    <w:lvl w:ilvl="3" w:tplc="04090001" w:tentative="1">
      <w:start w:val="1"/>
      <w:numFmt w:val="bullet"/>
      <w:lvlText w:val=""/>
      <w:lvlJc w:val="left"/>
      <w:pPr>
        <w:ind w:left="4445" w:hanging="360"/>
      </w:pPr>
      <w:rPr>
        <w:rFonts w:ascii="Symbol" w:hAnsi="Symbol" w:hint="default"/>
      </w:rPr>
    </w:lvl>
    <w:lvl w:ilvl="4" w:tplc="04090003" w:tentative="1">
      <w:start w:val="1"/>
      <w:numFmt w:val="bullet"/>
      <w:lvlText w:val="o"/>
      <w:lvlJc w:val="left"/>
      <w:pPr>
        <w:ind w:left="5165" w:hanging="360"/>
      </w:pPr>
      <w:rPr>
        <w:rFonts w:ascii="Courier New" w:hAnsi="Courier New" w:cs="Courier New" w:hint="default"/>
      </w:rPr>
    </w:lvl>
    <w:lvl w:ilvl="5" w:tplc="04090005" w:tentative="1">
      <w:start w:val="1"/>
      <w:numFmt w:val="bullet"/>
      <w:lvlText w:val=""/>
      <w:lvlJc w:val="left"/>
      <w:pPr>
        <w:ind w:left="5885" w:hanging="360"/>
      </w:pPr>
      <w:rPr>
        <w:rFonts w:ascii="Wingdings" w:hAnsi="Wingdings" w:hint="default"/>
      </w:rPr>
    </w:lvl>
    <w:lvl w:ilvl="6" w:tplc="04090001" w:tentative="1">
      <w:start w:val="1"/>
      <w:numFmt w:val="bullet"/>
      <w:lvlText w:val=""/>
      <w:lvlJc w:val="left"/>
      <w:pPr>
        <w:ind w:left="6605" w:hanging="360"/>
      </w:pPr>
      <w:rPr>
        <w:rFonts w:ascii="Symbol" w:hAnsi="Symbol" w:hint="default"/>
      </w:rPr>
    </w:lvl>
    <w:lvl w:ilvl="7" w:tplc="04090003" w:tentative="1">
      <w:start w:val="1"/>
      <w:numFmt w:val="bullet"/>
      <w:lvlText w:val="o"/>
      <w:lvlJc w:val="left"/>
      <w:pPr>
        <w:ind w:left="7325" w:hanging="360"/>
      </w:pPr>
      <w:rPr>
        <w:rFonts w:ascii="Courier New" w:hAnsi="Courier New" w:cs="Courier New" w:hint="default"/>
      </w:rPr>
    </w:lvl>
    <w:lvl w:ilvl="8" w:tplc="04090005" w:tentative="1">
      <w:start w:val="1"/>
      <w:numFmt w:val="bullet"/>
      <w:lvlText w:val=""/>
      <w:lvlJc w:val="left"/>
      <w:pPr>
        <w:ind w:left="8045" w:hanging="360"/>
      </w:pPr>
      <w:rPr>
        <w:rFonts w:ascii="Wingdings" w:hAnsi="Wingdings" w:hint="default"/>
      </w:rPr>
    </w:lvl>
  </w:abstractNum>
  <w:abstractNum w:abstractNumId="8" w15:restartNumberingAfterBreak="0">
    <w:nsid w:val="1A777E83"/>
    <w:multiLevelType w:val="hybridMultilevel"/>
    <w:tmpl w:val="85FE03CA"/>
    <w:lvl w:ilvl="0" w:tplc="9934D1D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FD1184"/>
    <w:multiLevelType w:val="hybridMultilevel"/>
    <w:tmpl w:val="ECDEB3F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F">
      <w:start w:val="1"/>
      <w:numFmt w:val="decimal"/>
      <w:lvlText w:val="%4."/>
      <w:lvlJc w:val="left"/>
      <w:pPr>
        <w:ind w:left="2880" w:hanging="360"/>
      </w:pPr>
      <w:rPr>
        <w:rFonts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4A2F05"/>
    <w:multiLevelType w:val="hybridMultilevel"/>
    <w:tmpl w:val="42D0B558"/>
    <w:lvl w:ilvl="0" w:tplc="D9E018F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BB0DC4"/>
    <w:multiLevelType w:val="hybridMultilevel"/>
    <w:tmpl w:val="99166C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1D6C74FC"/>
    <w:multiLevelType w:val="hybridMultilevel"/>
    <w:tmpl w:val="8D1023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38C592F"/>
    <w:multiLevelType w:val="hybridMultilevel"/>
    <w:tmpl w:val="321A87D4"/>
    <w:lvl w:ilvl="0" w:tplc="0409000B">
      <w:start w:val="1"/>
      <w:numFmt w:val="bullet"/>
      <w:lvlText w:val=""/>
      <w:lvlJc w:val="left"/>
      <w:pPr>
        <w:ind w:left="770" w:hanging="360"/>
      </w:pPr>
      <w:rPr>
        <w:rFonts w:ascii="Wingdings" w:hAnsi="Wingdings"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4" w15:restartNumberingAfterBreak="0">
    <w:nsid w:val="29D8765E"/>
    <w:multiLevelType w:val="hybridMultilevel"/>
    <w:tmpl w:val="C966EC34"/>
    <w:lvl w:ilvl="0" w:tplc="B2BC64B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3A07F8"/>
    <w:multiLevelType w:val="hybridMultilevel"/>
    <w:tmpl w:val="E2F45E6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B800E0D"/>
    <w:multiLevelType w:val="hybridMultilevel"/>
    <w:tmpl w:val="7A02000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 w15:restartNumberingAfterBreak="0">
    <w:nsid w:val="2CF204F8"/>
    <w:multiLevelType w:val="hybridMultilevel"/>
    <w:tmpl w:val="9DEAC378"/>
    <w:lvl w:ilvl="0" w:tplc="8342E6C2">
      <w:start w:val="1"/>
      <w:numFmt w:val="bullet"/>
      <w:lvlText w:val="o"/>
      <w:lvlJc w:val="left"/>
      <w:pPr>
        <w:ind w:left="360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FE492A"/>
    <w:multiLevelType w:val="hybridMultilevel"/>
    <w:tmpl w:val="05C4B36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2D821AA5"/>
    <w:multiLevelType w:val="hybridMultilevel"/>
    <w:tmpl w:val="C51EC27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30D231BB"/>
    <w:multiLevelType w:val="hybridMultilevel"/>
    <w:tmpl w:val="842E3C96"/>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8955F77"/>
    <w:multiLevelType w:val="hybridMultilevel"/>
    <w:tmpl w:val="22E2A73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F096E36"/>
    <w:multiLevelType w:val="hybridMultilevel"/>
    <w:tmpl w:val="CB76066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3" w15:restartNumberingAfterBreak="0">
    <w:nsid w:val="402C23B6"/>
    <w:multiLevelType w:val="hybridMultilevel"/>
    <w:tmpl w:val="6E32CE3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7F5277"/>
    <w:multiLevelType w:val="hybridMultilevel"/>
    <w:tmpl w:val="E01638B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47B06773"/>
    <w:multiLevelType w:val="hybridMultilevel"/>
    <w:tmpl w:val="27C0610C"/>
    <w:lvl w:ilvl="0" w:tplc="96829AB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2F0360"/>
    <w:multiLevelType w:val="hybridMultilevel"/>
    <w:tmpl w:val="27BCADFA"/>
    <w:lvl w:ilvl="0" w:tplc="47C8540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314221"/>
    <w:multiLevelType w:val="hybridMultilevel"/>
    <w:tmpl w:val="47CE0CC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25F5718"/>
    <w:multiLevelType w:val="hybridMultilevel"/>
    <w:tmpl w:val="D89A2B18"/>
    <w:lvl w:ilvl="0" w:tplc="8342E6C2">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8324DE"/>
    <w:multiLevelType w:val="hybridMultilevel"/>
    <w:tmpl w:val="487666C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F76DB1"/>
    <w:multiLevelType w:val="hybridMultilevel"/>
    <w:tmpl w:val="BF7A645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FC30383"/>
    <w:multiLevelType w:val="hybridMultilevel"/>
    <w:tmpl w:val="DD34C59A"/>
    <w:lvl w:ilvl="0" w:tplc="04090003">
      <w:start w:val="1"/>
      <w:numFmt w:val="bullet"/>
      <w:lvlText w:val="o"/>
      <w:lvlJc w:val="left"/>
      <w:pPr>
        <w:ind w:left="1440" w:hanging="360"/>
      </w:pPr>
      <w:rPr>
        <w:rFonts w:ascii="Courier New" w:hAnsi="Courier New" w:cs="Courier New"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FC97A73"/>
    <w:multiLevelType w:val="hybridMultilevel"/>
    <w:tmpl w:val="68D09280"/>
    <w:lvl w:ilvl="0" w:tplc="0409000B">
      <w:start w:val="1"/>
      <w:numFmt w:val="bullet"/>
      <w:lvlText w:val=""/>
      <w:lvlJc w:val="left"/>
      <w:pPr>
        <w:ind w:left="770" w:hanging="360"/>
      </w:pPr>
      <w:rPr>
        <w:rFonts w:ascii="Wingdings" w:hAnsi="Wingdings" w:hint="default"/>
      </w:rPr>
    </w:lvl>
    <w:lvl w:ilvl="1" w:tplc="0409000B">
      <w:start w:val="1"/>
      <w:numFmt w:val="bullet"/>
      <w:lvlText w:val=""/>
      <w:lvlJc w:val="left"/>
      <w:pPr>
        <w:ind w:left="1490" w:hanging="360"/>
      </w:pPr>
      <w:rPr>
        <w:rFonts w:ascii="Wingdings" w:hAnsi="Wingdings" w:hint="default"/>
      </w:rPr>
    </w:lvl>
    <w:lvl w:ilvl="2" w:tplc="04090001">
      <w:start w:val="1"/>
      <w:numFmt w:val="bullet"/>
      <w:lvlText w:val=""/>
      <w:lvlJc w:val="left"/>
      <w:pPr>
        <w:ind w:left="2210" w:hanging="360"/>
      </w:pPr>
      <w:rPr>
        <w:rFonts w:ascii="Symbol" w:hAnsi="Symbol" w:hint="default"/>
      </w:rPr>
    </w:lvl>
    <w:lvl w:ilvl="3" w:tplc="0409000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3" w15:restartNumberingAfterBreak="0">
    <w:nsid w:val="683D3762"/>
    <w:multiLevelType w:val="hybridMultilevel"/>
    <w:tmpl w:val="C622BE1C"/>
    <w:lvl w:ilvl="0" w:tplc="04090001">
      <w:start w:val="1"/>
      <w:numFmt w:val="bullet"/>
      <w:lvlText w:val=""/>
      <w:lvlJc w:val="left"/>
      <w:pPr>
        <w:ind w:left="-17446" w:hanging="360"/>
      </w:pPr>
      <w:rPr>
        <w:rFonts w:ascii="Symbol" w:hAnsi="Symbol" w:hint="default"/>
      </w:rPr>
    </w:lvl>
    <w:lvl w:ilvl="1" w:tplc="04090003" w:tentative="1">
      <w:start w:val="1"/>
      <w:numFmt w:val="bullet"/>
      <w:lvlText w:val="o"/>
      <w:lvlJc w:val="left"/>
      <w:pPr>
        <w:ind w:left="-16726" w:hanging="360"/>
      </w:pPr>
      <w:rPr>
        <w:rFonts w:ascii="Courier New" w:hAnsi="Courier New" w:cs="Courier New" w:hint="default"/>
      </w:rPr>
    </w:lvl>
    <w:lvl w:ilvl="2" w:tplc="04090005" w:tentative="1">
      <w:start w:val="1"/>
      <w:numFmt w:val="bullet"/>
      <w:lvlText w:val=""/>
      <w:lvlJc w:val="left"/>
      <w:pPr>
        <w:ind w:left="-16006" w:hanging="360"/>
      </w:pPr>
      <w:rPr>
        <w:rFonts w:ascii="Wingdings" w:hAnsi="Wingdings" w:hint="default"/>
      </w:rPr>
    </w:lvl>
    <w:lvl w:ilvl="3" w:tplc="04090001" w:tentative="1">
      <w:start w:val="1"/>
      <w:numFmt w:val="bullet"/>
      <w:lvlText w:val=""/>
      <w:lvlJc w:val="left"/>
      <w:pPr>
        <w:ind w:left="-15286" w:hanging="360"/>
      </w:pPr>
      <w:rPr>
        <w:rFonts w:ascii="Symbol" w:hAnsi="Symbol" w:hint="default"/>
      </w:rPr>
    </w:lvl>
    <w:lvl w:ilvl="4" w:tplc="04090003" w:tentative="1">
      <w:start w:val="1"/>
      <w:numFmt w:val="bullet"/>
      <w:lvlText w:val="o"/>
      <w:lvlJc w:val="left"/>
      <w:pPr>
        <w:ind w:left="-14566" w:hanging="360"/>
      </w:pPr>
      <w:rPr>
        <w:rFonts w:ascii="Courier New" w:hAnsi="Courier New" w:cs="Courier New" w:hint="default"/>
      </w:rPr>
    </w:lvl>
    <w:lvl w:ilvl="5" w:tplc="04090005" w:tentative="1">
      <w:start w:val="1"/>
      <w:numFmt w:val="bullet"/>
      <w:lvlText w:val=""/>
      <w:lvlJc w:val="left"/>
      <w:pPr>
        <w:ind w:left="-13846" w:hanging="360"/>
      </w:pPr>
      <w:rPr>
        <w:rFonts w:ascii="Wingdings" w:hAnsi="Wingdings" w:hint="default"/>
      </w:rPr>
    </w:lvl>
    <w:lvl w:ilvl="6" w:tplc="04090001" w:tentative="1">
      <w:start w:val="1"/>
      <w:numFmt w:val="bullet"/>
      <w:lvlText w:val=""/>
      <w:lvlJc w:val="left"/>
      <w:pPr>
        <w:ind w:left="-13126" w:hanging="360"/>
      </w:pPr>
      <w:rPr>
        <w:rFonts w:ascii="Symbol" w:hAnsi="Symbol" w:hint="default"/>
      </w:rPr>
    </w:lvl>
    <w:lvl w:ilvl="7" w:tplc="04090003" w:tentative="1">
      <w:start w:val="1"/>
      <w:numFmt w:val="bullet"/>
      <w:lvlText w:val="o"/>
      <w:lvlJc w:val="left"/>
      <w:pPr>
        <w:ind w:left="-12406" w:hanging="360"/>
      </w:pPr>
      <w:rPr>
        <w:rFonts w:ascii="Courier New" w:hAnsi="Courier New" w:cs="Courier New" w:hint="default"/>
      </w:rPr>
    </w:lvl>
    <w:lvl w:ilvl="8" w:tplc="04090005" w:tentative="1">
      <w:start w:val="1"/>
      <w:numFmt w:val="bullet"/>
      <w:lvlText w:val=""/>
      <w:lvlJc w:val="left"/>
      <w:pPr>
        <w:ind w:left="-11686" w:hanging="360"/>
      </w:pPr>
      <w:rPr>
        <w:rFonts w:ascii="Wingdings" w:hAnsi="Wingdings" w:hint="default"/>
      </w:rPr>
    </w:lvl>
  </w:abstractNum>
  <w:abstractNum w:abstractNumId="34" w15:restartNumberingAfterBreak="0">
    <w:nsid w:val="6F8C0CF3"/>
    <w:multiLevelType w:val="hybridMultilevel"/>
    <w:tmpl w:val="0C3478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655487"/>
    <w:multiLevelType w:val="hybridMultilevel"/>
    <w:tmpl w:val="2F706C3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8593B0E"/>
    <w:multiLevelType w:val="hybridMultilevel"/>
    <w:tmpl w:val="96FE1910"/>
    <w:lvl w:ilvl="0" w:tplc="04090003">
      <w:start w:val="1"/>
      <w:numFmt w:val="bullet"/>
      <w:lvlText w:val="o"/>
      <w:lvlJc w:val="left"/>
      <w:pPr>
        <w:ind w:left="2310" w:hanging="360"/>
      </w:pPr>
      <w:rPr>
        <w:rFonts w:ascii="Courier New" w:hAnsi="Courier New" w:cs="Courier New" w:hint="default"/>
      </w:rPr>
    </w:lvl>
    <w:lvl w:ilvl="1" w:tplc="04090005">
      <w:start w:val="1"/>
      <w:numFmt w:val="bullet"/>
      <w:lvlText w:val=""/>
      <w:lvlJc w:val="left"/>
      <w:pPr>
        <w:ind w:left="3030" w:hanging="360"/>
      </w:pPr>
      <w:rPr>
        <w:rFonts w:ascii="Wingdings" w:hAnsi="Wingdings"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37" w15:restartNumberingAfterBreak="0">
    <w:nsid w:val="78884069"/>
    <w:multiLevelType w:val="hybridMultilevel"/>
    <w:tmpl w:val="FA2285A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685038"/>
    <w:multiLevelType w:val="hybridMultilevel"/>
    <w:tmpl w:val="66F2B53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DC4E48"/>
    <w:multiLevelType w:val="hybridMultilevel"/>
    <w:tmpl w:val="744E62D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7"/>
  </w:num>
  <w:num w:numId="2">
    <w:abstractNumId w:val="35"/>
  </w:num>
  <w:num w:numId="3">
    <w:abstractNumId w:val="21"/>
  </w:num>
  <w:num w:numId="4">
    <w:abstractNumId w:val="19"/>
  </w:num>
  <w:num w:numId="5">
    <w:abstractNumId w:val="13"/>
  </w:num>
  <w:num w:numId="6">
    <w:abstractNumId w:val="11"/>
  </w:num>
  <w:num w:numId="7">
    <w:abstractNumId w:val="32"/>
  </w:num>
  <w:num w:numId="8">
    <w:abstractNumId w:val="33"/>
  </w:num>
  <w:num w:numId="9">
    <w:abstractNumId w:val="22"/>
  </w:num>
  <w:num w:numId="10">
    <w:abstractNumId w:val="16"/>
  </w:num>
  <w:num w:numId="11">
    <w:abstractNumId w:val="24"/>
  </w:num>
  <w:num w:numId="12">
    <w:abstractNumId w:val="29"/>
  </w:num>
  <w:num w:numId="13">
    <w:abstractNumId w:val="27"/>
  </w:num>
  <w:num w:numId="14">
    <w:abstractNumId w:val="7"/>
  </w:num>
  <w:num w:numId="15">
    <w:abstractNumId w:val="31"/>
  </w:num>
  <w:num w:numId="16">
    <w:abstractNumId w:val="4"/>
  </w:num>
  <w:num w:numId="17">
    <w:abstractNumId w:val="5"/>
  </w:num>
  <w:num w:numId="18">
    <w:abstractNumId w:val="38"/>
  </w:num>
  <w:num w:numId="19">
    <w:abstractNumId w:val="6"/>
  </w:num>
  <w:num w:numId="20">
    <w:abstractNumId w:val="25"/>
  </w:num>
  <w:num w:numId="21">
    <w:abstractNumId w:val="14"/>
  </w:num>
  <w:num w:numId="22">
    <w:abstractNumId w:val="26"/>
  </w:num>
  <w:num w:numId="23">
    <w:abstractNumId w:val="10"/>
  </w:num>
  <w:num w:numId="24">
    <w:abstractNumId w:val="8"/>
  </w:num>
  <w:num w:numId="25">
    <w:abstractNumId w:val="3"/>
  </w:num>
  <w:num w:numId="26">
    <w:abstractNumId w:val="20"/>
  </w:num>
  <w:num w:numId="27">
    <w:abstractNumId w:val="12"/>
  </w:num>
  <w:num w:numId="28">
    <w:abstractNumId w:val="1"/>
  </w:num>
  <w:num w:numId="29">
    <w:abstractNumId w:val="34"/>
  </w:num>
  <w:num w:numId="30">
    <w:abstractNumId w:val="9"/>
  </w:num>
  <w:num w:numId="31">
    <w:abstractNumId w:val="30"/>
  </w:num>
  <w:num w:numId="32">
    <w:abstractNumId w:val="36"/>
  </w:num>
  <w:num w:numId="33">
    <w:abstractNumId w:val="18"/>
  </w:num>
  <w:num w:numId="34">
    <w:abstractNumId w:val="15"/>
  </w:num>
  <w:num w:numId="35">
    <w:abstractNumId w:val="17"/>
  </w:num>
  <w:num w:numId="36">
    <w:abstractNumId w:val="28"/>
  </w:num>
  <w:num w:numId="37">
    <w:abstractNumId w:val="2"/>
  </w:num>
  <w:num w:numId="38">
    <w:abstractNumId w:val="0"/>
  </w:num>
  <w:num w:numId="39">
    <w:abstractNumId w:val="39"/>
  </w:num>
  <w:num w:numId="4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AD2"/>
    <w:rsid w:val="00042F22"/>
    <w:rsid w:val="0005170B"/>
    <w:rsid w:val="000536DC"/>
    <w:rsid w:val="00055C16"/>
    <w:rsid w:val="00074CB3"/>
    <w:rsid w:val="00076A59"/>
    <w:rsid w:val="00083A38"/>
    <w:rsid w:val="00087F76"/>
    <w:rsid w:val="0009501D"/>
    <w:rsid w:val="000A6093"/>
    <w:rsid w:val="000A6D04"/>
    <w:rsid w:val="000B1C53"/>
    <w:rsid w:val="000C0E3B"/>
    <w:rsid w:val="000D6539"/>
    <w:rsid w:val="00103F32"/>
    <w:rsid w:val="0012106B"/>
    <w:rsid w:val="001512B1"/>
    <w:rsid w:val="00153B75"/>
    <w:rsid w:val="001617FE"/>
    <w:rsid w:val="0016310D"/>
    <w:rsid w:val="001661E4"/>
    <w:rsid w:val="00192460"/>
    <w:rsid w:val="001A5CC1"/>
    <w:rsid w:val="001C5563"/>
    <w:rsid w:val="001C6F65"/>
    <w:rsid w:val="001D4002"/>
    <w:rsid w:val="001E2737"/>
    <w:rsid w:val="001E4E22"/>
    <w:rsid w:val="001E7CD3"/>
    <w:rsid w:val="001F07A8"/>
    <w:rsid w:val="00273F5A"/>
    <w:rsid w:val="002D09C9"/>
    <w:rsid w:val="0030016B"/>
    <w:rsid w:val="00332BF0"/>
    <w:rsid w:val="003352B3"/>
    <w:rsid w:val="00340188"/>
    <w:rsid w:val="00344783"/>
    <w:rsid w:val="00346CDC"/>
    <w:rsid w:val="0035768A"/>
    <w:rsid w:val="00361590"/>
    <w:rsid w:val="003621D1"/>
    <w:rsid w:val="0037513C"/>
    <w:rsid w:val="00383BFB"/>
    <w:rsid w:val="003B5AB0"/>
    <w:rsid w:val="003D276E"/>
    <w:rsid w:val="003E2763"/>
    <w:rsid w:val="004107E5"/>
    <w:rsid w:val="004254DA"/>
    <w:rsid w:val="00430793"/>
    <w:rsid w:val="004364A4"/>
    <w:rsid w:val="004404D6"/>
    <w:rsid w:val="004855BA"/>
    <w:rsid w:val="00491D55"/>
    <w:rsid w:val="004A3464"/>
    <w:rsid w:val="004B416B"/>
    <w:rsid w:val="004D3D7F"/>
    <w:rsid w:val="004E57C2"/>
    <w:rsid w:val="004E5EAD"/>
    <w:rsid w:val="004F2356"/>
    <w:rsid w:val="00503EF7"/>
    <w:rsid w:val="00515773"/>
    <w:rsid w:val="0052191E"/>
    <w:rsid w:val="00534324"/>
    <w:rsid w:val="005400EE"/>
    <w:rsid w:val="0055443B"/>
    <w:rsid w:val="0057384C"/>
    <w:rsid w:val="00595F4D"/>
    <w:rsid w:val="005A70D6"/>
    <w:rsid w:val="005A75E6"/>
    <w:rsid w:val="005C27F4"/>
    <w:rsid w:val="005E12E0"/>
    <w:rsid w:val="006009EA"/>
    <w:rsid w:val="006459B4"/>
    <w:rsid w:val="006830D1"/>
    <w:rsid w:val="00694D26"/>
    <w:rsid w:val="006C2C48"/>
    <w:rsid w:val="006C3BD0"/>
    <w:rsid w:val="006D07D5"/>
    <w:rsid w:val="006E13D4"/>
    <w:rsid w:val="006E54CC"/>
    <w:rsid w:val="00705065"/>
    <w:rsid w:val="00750209"/>
    <w:rsid w:val="00754A09"/>
    <w:rsid w:val="00760362"/>
    <w:rsid w:val="007636EC"/>
    <w:rsid w:val="007A48E5"/>
    <w:rsid w:val="007B1399"/>
    <w:rsid w:val="007E3DC9"/>
    <w:rsid w:val="007E4003"/>
    <w:rsid w:val="007F6603"/>
    <w:rsid w:val="00810CAC"/>
    <w:rsid w:val="00885B70"/>
    <w:rsid w:val="008956B9"/>
    <w:rsid w:val="0089681F"/>
    <w:rsid w:val="008A230B"/>
    <w:rsid w:val="008B1392"/>
    <w:rsid w:val="008B1C71"/>
    <w:rsid w:val="008B1FF8"/>
    <w:rsid w:val="00914FB4"/>
    <w:rsid w:val="00966325"/>
    <w:rsid w:val="009968C5"/>
    <w:rsid w:val="009C6966"/>
    <w:rsid w:val="009D78F7"/>
    <w:rsid w:val="009E0303"/>
    <w:rsid w:val="00A102FF"/>
    <w:rsid w:val="00A11B91"/>
    <w:rsid w:val="00A15F29"/>
    <w:rsid w:val="00A762E0"/>
    <w:rsid w:val="00A92708"/>
    <w:rsid w:val="00AB6946"/>
    <w:rsid w:val="00AB7221"/>
    <w:rsid w:val="00AD7EF9"/>
    <w:rsid w:val="00B1098C"/>
    <w:rsid w:val="00B20274"/>
    <w:rsid w:val="00B2524B"/>
    <w:rsid w:val="00B72391"/>
    <w:rsid w:val="00B72996"/>
    <w:rsid w:val="00B851C6"/>
    <w:rsid w:val="00BA148F"/>
    <w:rsid w:val="00BA386D"/>
    <w:rsid w:val="00BB125B"/>
    <w:rsid w:val="00BE45AA"/>
    <w:rsid w:val="00BF15A1"/>
    <w:rsid w:val="00C47013"/>
    <w:rsid w:val="00C70AD2"/>
    <w:rsid w:val="00C754C9"/>
    <w:rsid w:val="00C91DF6"/>
    <w:rsid w:val="00C93E42"/>
    <w:rsid w:val="00C93FA3"/>
    <w:rsid w:val="00CB0131"/>
    <w:rsid w:val="00CD0E17"/>
    <w:rsid w:val="00D048DB"/>
    <w:rsid w:val="00D0514C"/>
    <w:rsid w:val="00D24A7E"/>
    <w:rsid w:val="00D26647"/>
    <w:rsid w:val="00D37963"/>
    <w:rsid w:val="00D729B6"/>
    <w:rsid w:val="00D85285"/>
    <w:rsid w:val="00D90F6A"/>
    <w:rsid w:val="00D9298B"/>
    <w:rsid w:val="00DA4D8E"/>
    <w:rsid w:val="00DE1D34"/>
    <w:rsid w:val="00DE47A1"/>
    <w:rsid w:val="00DE7921"/>
    <w:rsid w:val="00DF7FCE"/>
    <w:rsid w:val="00E27CFF"/>
    <w:rsid w:val="00E72EA7"/>
    <w:rsid w:val="00E97A04"/>
    <w:rsid w:val="00EA51F7"/>
    <w:rsid w:val="00EB2524"/>
    <w:rsid w:val="00EC7ADC"/>
    <w:rsid w:val="00ED5D9F"/>
    <w:rsid w:val="00F14240"/>
    <w:rsid w:val="00F21DC5"/>
    <w:rsid w:val="00F40443"/>
    <w:rsid w:val="00F515EC"/>
    <w:rsid w:val="00F56604"/>
    <w:rsid w:val="00F57DC0"/>
    <w:rsid w:val="00F75725"/>
    <w:rsid w:val="00F960DC"/>
    <w:rsid w:val="00FB017D"/>
    <w:rsid w:val="00FD5857"/>
    <w:rsid w:val="00FD7AEF"/>
    <w:rsid w:val="00FE6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71517"/>
  <w15:chartTrackingRefBased/>
  <w15:docId w15:val="{F6756A8C-C329-42C1-9CE1-3E5233B28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0A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60DC"/>
    <w:pPr>
      <w:ind w:left="720"/>
      <w:contextualSpacing/>
    </w:pPr>
  </w:style>
  <w:style w:type="paragraph" w:styleId="Revision">
    <w:name w:val="Revision"/>
    <w:hidden/>
    <w:uiPriority w:val="99"/>
    <w:semiHidden/>
    <w:rsid w:val="00885B70"/>
    <w:pPr>
      <w:spacing w:after="0" w:line="240" w:lineRule="auto"/>
    </w:pPr>
  </w:style>
  <w:style w:type="paragraph" w:styleId="BalloonText">
    <w:name w:val="Balloon Text"/>
    <w:basedOn w:val="Normal"/>
    <w:link w:val="BalloonTextChar"/>
    <w:uiPriority w:val="99"/>
    <w:semiHidden/>
    <w:unhideWhenUsed/>
    <w:rsid w:val="001E27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2737"/>
    <w:rPr>
      <w:rFonts w:ascii="Segoe UI" w:hAnsi="Segoe UI" w:cs="Segoe UI"/>
      <w:sz w:val="18"/>
      <w:szCs w:val="18"/>
    </w:rPr>
  </w:style>
  <w:style w:type="character" w:styleId="Strong">
    <w:name w:val="Strong"/>
    <w:basedOn w:val="DefaultParagraphFont"/>
    <w:uiPriority w:val="22"/>
    <w:qFormat/>
    <w:rsid w:val="00383B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6862863">
      <w:bodyDiv w:val="1"/>
      <w:marLeft w:val="0"/>
      <w:marRight w:val="0"/>
      <w:marTop w:val="0"/>
      <w:marBottom w:val="0"/>
      <w:divBdr>
        <w:top w:val="none" w:sz="0" w:space="0" w:color="auto"/>
        <w:left w:val="none" w:sz="0" w:space="0" w:color="auto"/>
        <w:bottom w:val="none" w:sz="0" w:space="0" w:color="auto"/>
        <w:right w:val="none" w:sz="0" w:space="0" w:color="auto"/>
      </w:divBdr>
    </w:div>
    <w:div w:id="1615089249">
      <w:bodyDiv w:val="1"/>
      <w:marLeft w:val="0"/>
      <w:marRight w:val="0"/>
      <w:marTop w:val="0"/>
      <w:marBottom w:val="0"/>
      <w:divBdr>
        <w:top w:val="none" w:sz="0" w:space="0" w:color="auto"/>
        <w:left w:val="none" w:sz="0" w:space="0" w:color="auto"/>
        <w:bottom w:val="none" w:sz="0" w:space="0" w:color="auto"/>
        <w:right w:val="none" w:sz="0" w:space="0" w:color="auto"/>
      </w:divBdr>
    </w:div>
    <w:div w:id="1788355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400</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Jenkins</dc:creator>
  <cp:keywords/>
  <dc:description/>
  <cp:lastModifiedBy>Kassidy King</cp:lastModifiedBy>
  <cp:revision>3</cp:revision>
  <dcterms:created xsi:type="dcterms:W3CDTF">2025-06-29T19:41:00Z</dcterms:created>
  <dcterms:modified xsi:type="dcterms:W3CDTF">2025-06-30T17:24:00Z</dcterms:modified>
</cp:coreProperties>
</file>